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9A78F6" w14:textId="77777777" w:rsidR="002B14FA" w:rsidRPr="005819C3" w:rsidRDefault="002B14FA" w:rsidP="00AC4BBD">
      <w:pPr>
        <w:pStyle w:val="Textoindependiente"/>
        <w:spacing w:before="3"/>
        <w:jc w:val="both"/>
        <w:rPr>
          <w:rFonts w:ascii="Arial" w:hAnsi="Arial" w:cs="Arial"/>
          <w:sz w:val="23"/>
          <w:szCs w:val="23"/>
        </w:rPr>
      </w:pPr>
      <w:bookmarkStart w:id="0" w:name="_GoBack"/>
      <w:bookmarkEnd w:id="0"/>
    </w:p>
    <w:p w14:paraId="3BBC4850" w14:textId="3215AA3A" w:rsidR="00437861" w:rsidRPr="00560AE3" w:rsidRDefault="00560AE3" w:rsidP="00560AE3">
      <w:pPr>
        <w:pStyle w:val="Textoindependiente"/>
        <w:jc w:val="center"/>
        <w:rPr>
          <w:rFonts w:ascii="Arial" w:hAnsi="Arial" w:cs="Arial"/>
          <w:b/>
          <w:sz w:val="23"/>
          <w:szCs w:val="23"/>
        </w:rPr>
      </w:pPr>
      <w:r w:rsidRPr="00560AE3">
        <w:rPr>
          <w:rFonts w:ascii="Arial" w:hAnsi="Arial" w:cs="Arial"/>
          <w:b/>
          <w:sz w:val="23"/>
          <w:szCs w:val="23"/>
        </w:rPr>
        <w:t>PLIEGO MODIFICATORIO CONCERTADO CON PONENTES Y ADMINISTRACIÓN DISTRITAL</w:t>
      </w:r>
    </w:p>
    <w:p w14:paraId="4FFD4E35" w14:textId="77777777" w:rsidR="00437861" w:rsidRPr="005819C3" w:rsidRDefault="00437861" w:rsidP="00AC4BBD">
      <w:pPr>
        <w:pStyle w:val="Textoindependiente"/>
        <w:jc w:val="both"/>
        <w:rPr>
          <w:rFonts w:ascii="Arial" w:hAnsi="Arial" w:cs="Arial"/>
          <w:b/>
          <w:sz w:val="23"/>
          <w:szCs w:val="23"/>
        </w:rPr>
      </w:pPr>
    </w:p>
    <w:p w14:paraId="09F6839C" w14:textId="2C6AC90A" w:rsidR="002B14FA" w:rsidRPr="005819C3" w:rsidRDefault="00640D4C" w:rsidP="00AC4BBD">
      <w:pPr>
        <w:pStyle w:val="Textoindependiente"/>
        <w:tabs>
          <w:tab w:val="left" w:pos="3610"/>
        </w:tabs>
        <w:jc w:val="center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PROYECTO DE ACUERDO</w:t>
      </w:r>
      <w:r w:rsidR="001E3761" w:rsidRPr="005819C3">
        <w:rPr>
          <w:rFonts w:ascii="Arial" w:hAnsi="Arial" w:cs="Arial"/>
          <w:sz w:val="23"/>
          <w:szCs w:val="23"/>
        </w:rPr>
        <w:t xml:space="preserve"> 712</w:t>
      </w:r>
      <w:r w:rsidR="00252264" w:rsidRPr="005819C3">
        <w:rPr>
          <w:rFonts w:ascii="Arial" w:hAnsi="Arial" w:cs="Arial"/>
          <w:sz w:val="23"/>
          <w:szCs w:val="23"/>
        </w:rPr>
        <w:t xml:space="preserve"> </w:t>
      </w:r>
      <w:r w:rsidRPr="005819C3">
        <w:rPr>
          <w:rFonts w:ascii="Arial" w:hAnsi="Arial" w:cs="Arial"/>
          <w:sz w:val="23"/>
          <w:szCs w:val="23"/>
        </w:rPr>
        <w:t xml:space="preserve">DE </w:t>
      </w:r>
      <w:r w:rsidR="00252264" w:rsidRPr="005819C3">
        <w:rPr>
          <w:rFonts w:ascii="Arial" w:hAnsi="Arial" w:cs="Arial"/>
          <w:sz w:val="23"/>
          <w:szCs w:val="23"/>
        </w:rPr>
        <w:t>202</w:t>
      </w:r>
      <w:r w:rsidR="001E3761" w:rsidRPr="005819C3">
        <w:rPr>
          <w:rFonts w:ascii="Arial" w:hAnsi="Arial" w:cs="Arial"/>
          <w:sz w:val="23"/>
          <w:szCs w:val="23"/>
        </w:rPr>
        <w:t>4</w:t>
      </w:r>
    </w:p>
    <w:p w14:paraId="5123BAF5" w14:textId="77777777" w:rsidR="002B14FA" w:rsidRPr="005819C3" w:rsidRDefault="002B14FA" w:rsidP="00AC4BBD">
      <w:pPr>
        <w:pStyle w:val="Textoindependiente"/>
        <w:spacing w:before="2"/>
        <w:jc w:val="center"/>
        <w:rPr>
          <w:rFonts w:ascii="Arial" w:hAnsi="Arial" w:cs="Arial"/>
          <w:sz w:val="23"/>
          <w:szCs w:val="23"/>
        </w:rPr>
      </w:pPr>
    </w:p>
    <w:p w14:paraId="73203605" w14:textId="77777777" w:rsidR="00AC4BBD" w:rsidRPr="005819C3" w:rsidRDefault="00AC4BBD" w:rsidP="00AC4BBD">
      <w:pPr>
        <w:jc w:val="center"/>
        <w:rPr>
          <w:rFonts w:ascii="Arial" w:hAnsi="Arial" w:cs="Arial"/>
          <w:b/>
          <w:sz w:val="23"/>
          <w:szCs w:val="23"/>
          <w:shd w:val="clear" w:color="auto" w:fill="FFFFFF"/>
        </w:rPr>
      </w:pPr>
    </w:p>
    <w:p w14:paraId="48945B35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  <w:r w:rsidRPr="005819C3">
        <w:rPr>
          <w:rFonts w:ascii="Arial" w:hAnsi="Arial" w:cs="Arial"/>
          <w:b/>
          <w:sz w:val="23"/>
          <w:szCs w:val="23"/>
        </w:rPr>
        <w:t>POR EL CUAL SE DICTAN LINEAMIENTOS PARA LA PREVENCIÓN Y DISMINUCIÓN DEL USO DE LOS SISTEMAS ELECTRÓNICOS DE ADMINISTRACIÓN DE NICOTINA (SEAN), SISTEMAS SIMILARES SIN NICOTINA (SSSN), PRODUCTOS DE TABACO CALENTADO (PTC) Y PRODUCTOS DE NICOTINA ORAL (PNO) EN BOGOTÁ D.C.</w:t>
      </w:r>
    </w:p>
    <w:p w14:paraId="7E7BD4EB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b/>
          <w:sz w:val="23"/>
          <w:szCs w:val="23"/>
        </w:rPr>
      </w:pPr>
    </w:p>
    <w:p w14:paraId="6FA44550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El Concejo de Bogotá, Distrito Capital,</w:t>
      </w:r>
    </w:p>
    <w:p w14:paraId="0C03F757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sz w:val="23"/>
          <w:szCs w:val="23"/>
        </w:rPr>
      </w:pPr>
    </w:p>
    <w:p w14:paraId="0F348007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En ejercicio de sus atribuciones constitucionales y legales, en especial de las conferidas por el Numeral 1º del Artículo 12 del Decreto Ley 1421 de 1993 y las contenidas en la Ley 2354 de 2024.</w:t>
      </w:r>
    </w:p>
    <w:p w14:paraId="6C204197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  <w:highlight w:val="yellow"/>
        </w:rPr>
      </w:pPr>
    </w:p>
    <w:p w14:paraId="2C812EC6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ACUERDA:</w:t>
      </w:r>
    </w:p>
    <w:p w14:paraId="72EC3193" w14:textId="77777777" w:rsidR="001E3761" w:rsidRPr="005819C3" w:rsidRDefault="001E3761" w:rsidP="001E3761">
      <w:pPr>
        <w:spacing w:line="276" w:lineRule="auto"/>
        <w:jc w:val="center"/>
        <w:rPr>
          <w:rFonts w:ascii="Arial" w:hAnsi="Arial" w:cs="Arial"/>
          <w:sz w:val="23"/>
          <w:szCs w:val="23"/>
          <w:shd w:val="clear" w:color="auto" w:fill="FFFFFF"/>
        </w:rPr>
      </w:pPr>
    </w:p>
    <w:p w14:paraId="6A36D7D3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b/>
          <w:i/>
          <w:sz w:val="23"/>
          <w:szCs w:val="23"/>
        </w:rPr>
        <w:t>Artículo 1. Objeto.</w:t>
      </w:r>
      <w:r w:rsidRPr="005819C3">
        <w:rPr>
          <w:rFonts w:ascii="Arial" w:hAnsi="Arial" w:cs="Arial"/>
          <w:b/>
          <w:sz w:val="23"/>
          <w:szCs w:val="23"/>
        </w:rPr>
        <w:t xml:space="preserve"> </w:t>
      </w:r>
      <w:r w:rsidRPr="005819C3">
        <w:rPr>
          <w:rFonts w:ascii="Arial" w:hAnsi="Arial" w:cs="Arial"/>
          <w:sz w:val="23"/>
          <w:szCs w:val="23"/>
        </w:rPr>
        <w:t xml:space="preserve">El presente Acuerdo tiene como objeto establecer lineamientos para el diseño, implementación y seguimiento de una estrategia intersectorial de prevención y disminución del uso de los Sistemas Electrónicos de Administración de Nicotina (SEAN), Sistemas Similares Sin Nicotina (SSSN), Productos de Tabaco Calentado (PTC) y Productos de Nicotina Oral (PNO), de conformidad con lo establecido en la Ley 2354 de 2024. </w:t>
      </w:r>
    </w:p>
    <w:p w14:paraId="15D7C0A6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6256729C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b/>
          <w:sz w:val="23"/>
          <w:szCs w:val="23"/>
        </w:rPr>
        <w:t xml:space="preserve">Artículo 2. </w:t>
      </w:r>
      <w:r w:rsidRPr="005819C3">
        <w:rPr>
          <w:rFonts w:ascii="Arial" w:hAnsi="Arial" w:cs="Arial"/>
          <w:sz w:val="23"/>
          <w:szCs w:val="23"/>
        </w:rPr>
        <w:t xml:space="preserve"> </w:t>
      </w:r>
      <w:r w:rsidRPr="005819C3">
        <w:rPr>
          <w:rFonts w:ascii="Arial" w:hAnsi="Arial" w:cs="Arial"/>
          <w:b/>
          <w:i/>
          <w:sz w:val="23"/>
          <w:szCs w:val="23"/>
        </w:rPr>
        <w:t>Lineamientos.</w:t>
      </w:r>
      <w:r w:rsidRPr="005819C3">
        <w:rPr>
          <w:rFonts w:ascii="Arial" w:hAnsi="Arial" w:cs="Arial"/>
          <w:sz w:val="23"/>
          <w:szCs w:val="23"/>
        </w:rPr>
        <w:t xml:space="preserve"> Para el cumplimiento del presente Acuerdo, la administración distrital podrá tener en cuenta los siguientes lineamientos:</w:t>
      </w:r>
    </w:p>
    <w:p w14:paraId="2977C721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731F0B83" w14:textId="77777777" w:rsidR="001E3761" w:rsidRPr="005819C3" w:rsidRDefault="001E3761" w:rsidP="001E3761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ind w:right="0"/>
        <w:contextualSpacing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Promover acciones institucionales que permita identificar, caracterizar y hacer seguimiento del fenómeno del uso de los dispositivos que trata el artículo primero, a través de las herramientas de información con que cuenta las entidades del distrito, para la toma de decisiones.</w:t>
      </w:r>
    </w:p>
    <w:p w14:paraId="09098838" w14:textId="77777777" w:rsidR="001E3761" w:rsidRPr="005819C3" w:rsidRDefault="001E3761" w:rsidP="001E3761">
      <w:pPr>
        <w:pStyle w:val="Prrafodelista"/>
        <w:spacing w:line="276" w:lineRule="auto"/>
        <w:rPr>
          <w:rFonts w:ascii="Arial" w:hAnsi="Arial" w:cs="Arial"/>
          <w:sz w:val="23"/>
          <w:szCs w:val="23"/>
        </w:rPr>
      </w:pPr>
    </w:p>
    <w:p w14:paraId="4DBB87E9" w14:textId="77777777" w:rsidR="001E3761" w:rsidRPr="005819C3" w:rsidRDefault="001E3761" w:rsidP="001E3761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ind w:right="0"/>
        <w:contextualSpacing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Impulsar actividades de carácter pedagógico y educativo, para que la población tome decisiones informadas y responsables, les permita reconocer y mejorar el nivel de percepción de riesgo, desestimulando el uso de los dispositivos señalados el artículo primero, con énfasis en los niños, niñas y adolescentes.</w:t>
      </w:r>
    </w:p>
    <w:p w14:paraId="2E59DEFF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48CC9EF3" w14:textId="77777777" w:rsidR="001E3761" w:rsidRPr="005819C3" w:rsidRDefault="001E3761" w:rsidP="001E3761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ind w:right="0"/>
        <w:contextualSpacing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lastRenderedPageBreak/>
        <w:t>Propiciar iniciativas dirigidas a los entornos colectivos para el goce de un ambiente libre de aerosoles, involucrando a las comunidades para que, de forma conjunta, cambien sus percepciones, conductas y actitudes, que permita prevenir y desestimular el uso de los dispositivos que trata el artículo primero.</w:t>
      </w:r>
    </w:p>
    <w:p w14:paraId="6CFAA099" w14:textId="77777777" w:rsidR="001E3761" w:rsidRPr="005819C3" w:rsidRDefault="001E3761" w:rsidP="001E3761">
      <w:pPr>
        <w:pStyle w:val="Prrafodelista"/>
        <w:spacing w:line="276" w:lineRule="auto"/>
        <w:rPr>
          <w:rFonts w:ascii="Arial" w:hAnsi="Arial" w:cs="Arial"/>
          <w:sz w:val="23"/>
          <w:szCs w:val="23"/>
        </w:rPr>
      </w:pPr>
    </w:p>
    <w:p w14:paraId="65F002FE" w14:textId="4798B4DF" w:rsidR="001E3761" w:rsidRPr="005819C3" w:rsidRDefault="00CC2377" w:rsidP="00CC2377">
      <w:pPr>
        <w:pStyle w:val="Prrafodelista"/>
        <w:widowControl/>
        <w:numPr>
          <w:ilvl w:val="0"/>
          <w:numId w:val="4"/>
        </w:numPr>
        <w:autoSpaceDE/>
        <w:autoSpaceDN/>
        <w:spacing w:line="276" w:lineRule="auto"/>
        <w:ind w:right="0"/>
        <w:contextualSpacing/>
        <w:rPr>
          <w:rFonts w:ascii="Arial" w:hAnsi="Arial" w:cs="Arial"/>
          <w:sz w:val="23"/>
          <w:szCs w:val="23"/>
        </w:rPr>
      </w:pPr>
      <w:r w:rsidRPr="00CC2377">
        <w:rPr>
          <w:rFonts w:ascii="Arial" w:hAnsi="Arial" w:cs="Arial"/>
          <w:sz w:val="23"/>
          <w:szCs w:val="23"/>
        </w:rPr>
        <w:t>Generar intervenciones de carácter intersectorial a nivel distrital que contribuyan a la prevención del</w:t>
      </w:r>
      <w:r>
        <w:rPr>
          <w:rFonts w:ascii="Arial" w:hAnsi="Arial" w:cs="Arial"/>
          <w:sz w:val="23"/>
          <w:szCs w:val="23"/>
        </w:rPr>
        <w:t xml:space="preserve"> consumo en edades tempranas (</w:t>
      </w:r>
      <w:r w:rsidRPr="00CC2377">
        <w:rPr>
          <w:rFonts w:ascii="Arial" w:hAnsi="Arial" w:cs="Arial"/>
          <w:sz w:val="23"/>
          <w:szCs w:val="23"/>
        </w:rPr>
        <w:t>niños, niñas y adolescentes) y reducir situaciones de consumo problemáticos, priorizando estrategias de orientación y apoyo para des</w:t>
      </w:r>
      <w:r>
        <w:rPr>
          <w:rFonts w:ascii="Arial" w:hAnsi="Arial" w:cs="Arial"/>
          <w:sz w:val="23"/>
          <w:szCs w:val="23"/>
        </w:rPr>
        <w:t>in</w:t>
      </w:r>
      <w:r w:rsidRPr="00CC2377">
        <w:rPr>
          <w:rFonts w:ascii="Arial" w:hAnsi="Arial" w:cs="Arial"/>
          <w:sz w:val="23"/>
          <w:szCs w:val="23"/>
        </w:rPr>
        <w:t>centivar el consumo de estos dispositivos en población mayor de edad</w:t>
      </w:r>
      <w:r w:rsidR="001E3761" w:rsidRPr="005819C3">
        <w:rPr>
          <w:rFonts w:ascii="Arial" w:hAnsi="Arial" w:cs="Arial"/>
          <w:sz w:val="23"/>
          <w:szCs w:val="23"/>
        </w:rPr>
        <w:t>.</w:t>
      </w:r>
    </w:p>
    <w:p w14:paraId="43AFBC64" w14:textId="77777777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</w:p>
    <w:p w14:paraId="47DB144E" w14:textId="35F32574" w:rsidR="001E3761" w:rsidRPr="005819C3" w:rsidRDefault="001E3761" w:rsidP="001E3761">
      <w:pPr>
        <w:spacing w:line="276" w:lineRule="auto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b/>
          <w:sz w:val="23"/>
          <w:szCs w:val="23"/>
        </w:rPr>
        <w:t xml:space="preserve">Artículo 3.  Vigencia. </w:t>
      </w:r>
      <w:r w:rsidRPr="005819C3">
        <w:rPr>
          <w:rFonts w:ascii="Arial" w:hAnsi="Arial" w:cs="Arial"/>
          <w:sz w:val="23"/>
          <w:szCs w:val="23"/>
        </w:rPr>
        <w:t xml:space="preserve">El presente Acuerdo rige a partir de la fecha de su publicación. </w:t>
      </w:r>
    </w:p>
    <w:p w14:paraId="431DDA5E" w14:textId="602D171C" w:rsidR="00437861" w:rsidRPr="005819C3" w:rsidRDefault="00437861" w:rsidP="00702843">
      <w:pPr>
        <w:pStyle w:val="Textoindependiente"/>
        <w:tabs>
          <w:tab w:val="left" w:pos="5411"/>
        </w:tabs>
        <w:spacing w:line="259" w:lineRule="exact"/>
        <w:ind w:right="-992"/>
        <w:rPr>
          <w:rFonts w:ascii="Arial" w:hAnsi="Arial" w:cs="Arial"/>
          <w:b/>
          <w:sz w:val="23"/>
          <w:szCs w:val="23"/>
        </w:rPr>
      </w:pPr>
    </w:p>
    <w:p w14:paraId="5779181E" w14:textId="23A3486B" w:rsidR="00AC4BBD" w:rsidRDefault="00AC4BBD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 xml:space="preserve">Cordialmente, </w:t>
      </w:r>
    </w:p>
    <w:p w14:paraId="51884276" w14:textId="4F150909" w:rsidR="005819C3" w:rsidRPr="005819C3" w:rsidRDefault="005819C3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019BB46A" w14:textId="59B750A9" w:rsidR="005819C3" w:rsidRDefault="005819C3" w:rsidP="00702843">
      <w:pPr>
        <w:pStyle w:val="Textoindependiente"/>
        <w:jc w:val="both"/>
        <w:rPr>
          <w:rFonts w:cs="Arial"/>
          <w:noProof/>
          <w:sz w:val="23"/>
          <w:szCs w:val="23"/>
          <w:lang w:val="es-CO" w:eastAsia="es-CO"/>
        </w:rPr>
      </w:pPr>
    </w:p>
    <w:p w14:paraId="0454262B" w14:textId="70C9C896" w:rsidR="00AC4BBD" w:rsidRPr="005819C3" w:rsidRDefault="00AC4BBD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268F0FAE" w14:textId="77777777" w:rsidR="00AC4BBD" w:rsidRPr="005819C3" w:rsidRDefault="00AC4BBD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4BEF4208" w14:textId="77777777" w:rsidR="005819C3" w:rsidRDefault="005819C3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34C51A14" w14:textId="77777777" w:rsidR="005819C3" w:rsidRDefault="005819C3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08863DB2" w14:textId="77777777" w:rsidR="005819C3" w:rsidRDefault="005819C3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0194BA25" w14:textId="20F993A2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ROLANDO GONZÁLEZ GARCÍA</w:t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>ROCÍO DUSSÁN PÉREZ</w:t>
      </w:r>
    </w:p>
    <w:p w14:paraId="1B0B4320" w14:textId="36BDDDD2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Concejal Autor</w:t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  <w:t>Concejal autora</w:t>
      </w:r>
    </w:p>
    <w:p w14:paraId="75B82914" w14:textId="77777777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350CD569" w14:textId="77777777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4863DB69" w14:textId="77777777" w:rsidR="001E3761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21A169A6" w14:textId="77777777" w:rsidR="005819C3" w:rsidRPr="005819C3" w:rsidRDefault="005819C3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39E522D0" w14:textId="77777777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</w:p>
    <w:p w14:paraId="26754CF9" w14:textId="367DC2B8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SAMIR JOSE ABISAMBRA VESGA</w:t>
      </w:r>
      <w:r w:rsidRPr="005819C3">
        <w:rPr>
          <w:rFonts w:ascii="Arial" w:hAnsi="Arial" w:cs="Arial"/>
          <w:sz w:val="23"/>
          <w:szCs w:val="23"/>
        </w:rPr>
        <w:tab/>
        <w:t>HUMBERTO RAFAEL AMÍN MARTELO</w:t>
      </w:r>
    </w:p>
    <w:p w14:paraId="2CF3979C" w14:textId="0AEF4083" w:rsidR="001E3761" w:rsidRPr="005819C3" w:rsidRDefault="001E3761" w:rsidP="00702843">
      <w:pPr>
        <w:pStyle w:val="Textoindependiente"/>
        <w:jc w:val="both"/>
        <w:rPr>
          <w:rFonts w:ascii="Arial" w:hAnsi="Arial" w:cs="Arial"/>
          <w:sz w:val="23"/>
          <w:szCs w:val="23"/>
        </w:rPr>
      </w:pPr>
      <w:r w:rsidRPr="005819C3">
        <w:rPr>
          <w:rFonts w:ascii="Arial" w:hAnsi="Arial" w:cs="Arial"/>
          <w:sz w:val="23"/>
          <w:szCs w:val="23"/>
        </w:rPr>
        <w:t>Concejal Ponente</w:t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</w:r>
      <w:r w:rsidRPr="005819C3">
        <w:rPr>
          <w:rFonts w:ascii="Arial" w:hAnsi="Arial" w:cs="Arial"/>
          <w:sz w:val="23"/>
          <w:szCs w:val="23"/>
        </w:rPr>
        <w:tab/>
        <w:t xml:space="preserve">Concejal Ponente </w:t>
      </w:r>
    </w:p>
    <w:sectPr w:rsidR="001E3761" w:rsidRPr="005819C3" w:rsidSect="00C56136">
      <w:headerReference w:type="default" r:id="rId7"/>
      <w:pgSz w:w="12250" w:h="15850"/>
      <w:pgMar w:top="2520" w:right="1477" w:bottom="1135" w:left="1701" w:header="1138" w:footer="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C0BD9A9" w16cid:durableId="21F833CF"/>
  <w16cid:commentId w16cid:paraId="2DA9EC48" w16cid:durableId="21F83402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6DA672" w14:textId="77777777" w:rsidR="00DD65C8" w:rsidRDefault="00DD65C8">
      <w:r>
        <w:separator/>
      </w:r>
    </w:p>
  </w:endnote>
  <w:endnote w:type="continuationSeparator" w:id="0">
    <w:p w14:paraId="7B2954EC" w14:textId="77777777" w:rsidR="00DD65C8" w:rsidRDefault="00DD6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B4483" w14:textId="77777777" w:rsidR="00DD65C8" w:rsidRDefault="00DD65C8">
      <w:r>
        <w:separator/>
      </w:r>
    </w:p>
  </w:footnote>
  <w:footnote w:type="continuationSeparator" w:id="0">
    <w:p w14:paraId="4997BD25" w14:textId="77777777" w:rsidR="00DD65C8" w:rsidRDefault="00DD6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4D075" w14:textId="12B09467" w:rsidR="00903AA4" w:rsidRDefault="00903AA4">
    <w:pPr>
      <w:pStyle w:val="Textoindependiente"/>
      <w:spacing w:line="14" w:lineRule="auto"/>
      <w:rPr>
        <w:sz w:val="20"/>
      </w:rPr>
    </w:pPr>
    <w:r>
      <w:rPr>
        <w:noProof/>
        <w:lang w:val="es-419" w:eastAsia="es-419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0867D2" wp14:editId="565EECD5">
              <wp:simplePos x="0" y="0"/>
              <wp:positionH relativeFrom="page">
                <wp:posOffset>1080770</wp:posOffset>
              </wp:positionH>
              <wp:positionV relativeFrom="page">
                <wp:posOffset>719455</wp:posOffset>
              </wp:positionV>
              <wp:extent cx="5765165" cy="8921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5165" cy="892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2425"/>
                            <w:gridCol w:w="4347"/>
                            <w:gridCol w:w="2293"/>
                          </w:tblGrid>
                          <w:tr w:rsidR="00903AA4" w14:paraId="2924D71B" w14:textId="77777777">
                            <w:trPr>
                              <w:trHeight w:val="455"/>
                            </w:trPr>
                            <w:tc>
                              <w:tcPr>
                                <w:tcW w:w="2425" w:type="dxa"/>
                                <w:vMerge w:val="restart"/>
                              </w:tcPr>
                              <w:p w14:paraId="05322AF2" w14:textId="77777777" w:rsidR="00903AA4" w:rsidRDefault="00903AA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0A6484C" w14:textId="77777777" w:rsidR="00903AA4" w:rsidRDefault="00903AA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36308944" w14:textId="77777777" w:rsidR="00903AA4" w:rsidRDefault="00903AA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F0EC0B4" w14:textId="77777777" w:rsidR="00903AA4" w:rsidRDefault="00903AA4">
                                <w:pPr>
                                  <w:pStyle w:val="TableParagraph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  <w:p w14:paraId="7403B2C6" w14:textId="77777777" w:rsidR="00903AA4" w:rsidRDefault="00903AA4">
                                <w:pPr>
                                  <w:pStyle w:val="TableParagraph"/>
                                  <w:rPr>
                                    <w:rFonts w:ascii="Times New Roman"/>
                                    <w:sz w:val="23"/>
                                  </w:rPr>
                                </w:pPr>
                              </w:p>
                              <w:p w14:paraId="4CEE39A9" w14:textId="77777777" w:rsidR="00903AA4" w:rsidRDefault="00903AA4">
                                <w:pPr>
                                  <w:pStyle w:val="TableParagraph"/>
                                  <w:spacing w:before="1"/>
                                  <w:ind w:left="139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CONCEJO DE BOGOTÁ D.C.</w:t>
                                </w:r>
                              </w:p>
                            </w:tc>
                            <w:tc>
                              <w:tcPr>
                                <w:tcW w:w="4347" w:type="dxa"/>
                              </w:tcPr>
                              <w:p w14:paraId="6A26D93D" w14:textId="77777777" w:rsidR="00903AA4" w:rsidRDefault="00903AA4">
                                <w:pPr>
                                  <w:pStyle w:val="TableParagraph"/>
                                  <w:spacing w:before="123"/>
                                  <w:ind w:left="810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sz w:val="18"/>
                                  </w:rPr>
                                  <w:t>PROCESO CONTROL POLÍTICO</w:t>
                                </w:r>
                              </w:p>
                            </w:tc>
                            <w:tc>
                              <w:tcPr>
                                <w:tcW w:w="2293" w:type="dxa"/>
                              </w:tcPr>
                              <w:p w14:paraId="6F68F8FC" w14:textId="77777777" w:rsidR="00903AA4" w:rsidRDefault="00903AA4">
                                <w:pPr>
                                  <w:pStyle w:val="TableParagraph"/>
                                  <w:spacing w:before="133"/>
                                  <w:ind w:left="6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CÓDIGO</w:t>
                                </w:r>
                                <w:r>
                                  <w:rPr>
                                    <w:color w:val="3366FF"/>
                                    <w:sz w:val="16"/>
                                  </w:rPr>
                                  <w:t xml:space="preserve">: </w:t>
                                </w:r>
                                <w:r>
                                  <w:rPr>
                                    <w:sz w:val="16"/>
                                  </w:rPr>
                                  <w:t>CP-PR001-FO4</w:t>
                                </w:r>
                              </w:p>
                            </w:tc>
                          </w:tr>
                          <w:tr w:rsidR="00903AA4" w14:paraId="203908ED" w14:textId="77777777">
                            <w:trPr>
                              <w:trHeight w:val="453"/>
                            </w:trPr>
                            <w:tc>
                              <w:tcPr>
                                <w:tcW w:w="24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55CEE85" w14:textId="77777777" w:rsidR="00903AA4" w:rsidRDefault="00903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47" w:type="dxa"/>
                                <w:vMerge w:val="restart"/>
                              </w:tcPr>
                              <w:p w14:paraId="59371146" w14:textId="77777777" w:rsidR="00903AA4" w:rsidRDefault="00903AA4">
                                <w:pPr>
                                  <w:pStyle w:val="TableParagraph"/>
                                  <w:spacing w:before="6"/>
                                  <w:rPr>
                                    <w:rFonts w:ascii="Times New Roman"/>
                                    <w:sz w:val="29"/>
                                  </w:rPr>
                                </w:pPr>
                              </w:p>
                              <w:p w14:paraId="309E83AC" w14:textId="77777777" w:rsidR="00903AA4" w:rsidRDefault="00903AA4">
                                <w:pPr>
                                  <w:pStyle w:val="TableParagraph"/>
                                  <w:ind w:left="51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PRESENTACIÓN PROPOSICIONES</w:t>
                                </w:r>
                              </w:p>
                            </w:tc>
                            <w:tc>
                              <w:tcPr>
                                <w:tcW w:w="2293" w:type="dxa"/>
                              </w:tcPr>
                              <w:p w14:paraId="4C2E1DC6" w14:textId="77777777" w:rsidR="00903AA4" w:rsidRDefault="00903AA4">
                                <w:pPr>
                                  <w:pStyle w:val="TableParagraph"/>
                                  <w:spacing w:before="130"/>
                                  <w:ind w:left="6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VERSIÓN: 00</w:t>
                                </w:r>
                              </w:p>
                            </w:tc>
                          </w:tr>
                          <w:tr w:rsidR="00903AA4" w14:paraId="11F901C0" w14:textId="77777777">
                            <w:trPr>
                              <w:trHeight w:val="455"/>
                            </w:trPr>
                            <w:tc>
                              <w:tcPr>
                                <w:tcW w:w="2425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47183753" w14:textId="77777777" w:rsidR="00903AA4" w:rsidRDefault="00903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347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70F5315" w14:textId="77777777" w:rsidR="00903AA4" w:rsidRDefault="00903AA4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293" w:type="dxa"/>
                              </w:tcPr>
                              <w:p w14:paraId="71F2FDA1" w14:textId="77777777" w:rsidR="00903AA4" w:rsidRDefault="00903AA4">
                                <w:pPr>
                                  <w:pStyle w:val="TableParagraph"/>
                                  <w:spacing w:before="133"/>
                                  <w:ind w:left="66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z w:val="16"/>
                                  </w:rPr>
                                  <w:t>FECHA: 14-Nov2019</w:t>
                                </w:r>
                              </w:p>
                            </w:tc>
                          </w:tr>
                        </w:tbl>
                        <w:p w14:paraId="18C4EAC2" w14:textId="77777777" w:rsidR="00903AA4" w:rsidRDefault="00903AA4">
                          <w:pPr>
                            <w:pStyle w:val="Textoindependiente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0867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5.1pt;margin-top:56.65pt;width:453.95pt;height:70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2425"/>
                      <w:gridCol w:w="4347"/>
                      <w:gridCol w:w="2293"/>
                    </w:tblGrid>
                    <w:tr w:rsidR="00903AA4" w14:paraId="2924D71B" w14:textId="77777777">
                      <w:trPr>
                        <w:trHeight w:val="455"/>
                      </w:trPr>
                      <w:tc>
                        <w:tcPr>
                          <w:tcW w:w="2425" w:type="dxa"/>
                          <w:vMerge w:val="restart"/>
                        </w:tcPr>
                        <w:p w14:paraId="05322AF2" w14:textId="77777777" w:rsidR="00903AA4" w:rsidRDefault="00903AA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0A6484C" w14:textId="77777777" w:rsidR="00903AA4" w:rsidRDefault="00903AA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36308944" w14:textId="77777777" w:rsidR="00903AA4" w:rsidRDefault="00903AA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F0EC0B4" w14:textId="77777777" w:rsidR="00903AA4" w:rsidRDefault="00903AA4">
                          <w:pPr>
                            <w:pStyle w:val="TableParagraph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  <w:p w14:paraId="7403B2C6" w14:textId="77777777" w:rsidR="00903AA4" w:rsidRDefault="00903AA4">
                          <w:pPr>
                            <w:pStyle w:val="TableParagraph"/>
                            <w:rPr>
                              <w:rFonts w:ascii="Times New Roman"/>
                              <w:sz w:val="23"/>
                            </w:rPr>
                          </w:pPr>
                        </w:p>
                        <w:p w14:paraId="4CEE39A9" w14:textId="77777777" w:rsidR="00903AA4" w:rsidRDefault="00903AA4">
                          <w:pPr>
                            <w:pStyle w:val="TableParagraph"/>
                            <w:spacing w:before="1"/>
                            <w:ind w:left="139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CONCEJO DE BOGOTÁ D.C.</w:t>
                          </w:r>
                        </w:p>
                      </w:tc>
                      <w:tc>
                        <w:tcPr>
                          <w:tcW w:w="4347" w:type="dxa"/>
                        </w:tcPr>
                        <w:p w14:paraId="6A26D93D" w14:textId="77777777" w:rsidR="00903AA4" w:rsidRDefault="00903AA4">
                          <w:pPr>
                            <w:pStyle w:val="TableParagraph"/>
                            <w:spacing w:before="123"/>
                            <w:ind w:left="81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PROCESO CONTROL POLÍTICO</w:t>
                          </w:r>
                        </w:p>
                      </w:tc>
                      <w:tc>
                        <w:tcPr>
                          <w:tcW w:w="2293" w:type="dxa"/>
                        </w:tcPr>
                        <w:p w14:paraId="6F68F8FC" w14:textId="77777777" w:rsidR="00903AA4" w:rsidRDefault="00903AA4">
                          <w:pPr>
                            <w:pStyle w:val="TableParagraph"/>
                            <w:spacing w:before="133"/>
                            <w:ind w:left="6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CÓDIGO</w:t>
                          </w:r>
                          <w:r>
                            <w:rPr>
                              <w:color w:val="3366FF"/>
                              <w:sz w:val="16"/>
                            </w:rPr>
                            <w:t xml:space="preserve">: </w:t>
                          </w:r>
                          <w:r>
                            <w:rPr>
                              <w:sz w:val="16"/>
                            </w:rPr>
                            <w:t>CP-PR001-FO4</w:t>
                          </w:r>
                        </w:p>
                      </w:tc>
                    </w:tr>
                    <w:tr w:rsidR="00903AA4" w14:paraId="203908ED" w14:textId="77777777">
                      <w:trPr>
                        <w:trHeight w:val="453"/>
                      </w:trPr>
                      <w:tc>
                        <w:tcPr>
                          <w:tcW w:w="2425" w:type="dxa"/>
                          <w:vMerge/>
                          <w:tcBorders>
                            <w:top w:val="nil"/>
                          </w:tcBorders>
                        </w:tcPr>
                        <w:p w14:paraId="055CEE85" w14:textId="77777777" w:rsidR="00903AA4" w:rsidRDefault="00903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347" w:type="dxa"/>
                          <w:vMerge w:val="restart"/>
                        </w:tcPr>
                        <w:p w14:paraId="59371146" w14:textId="77777777" w:rsidR="00903AA4" w:rsidRDefault="00903AA4">
                          <w:pPr>
                            <w:pStyle w:val="TableParagraph"/>
                            <w:spacing w:before="6"/>
                            <w:rPr>
                              <w:rFonts w:ascii="Times New Roman"/>
                              <w:sz w:val="29"/>
                            </w:rPr>
                          </w:pPr>
                        </w:p>
                        <w:p w14:paraId="309E83AC" w14:textId="77777777" w:rsidR="00903AA4" w:rsidRDefault="00903AA4">
                          <w:pPr>
                            <w:pStyle w:val="TableParagraph"/>
                            <w:ind w:left="515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PRESENTACIÓN PROPOSICIONES</w:t>
                          </w:r>
                        </w:p>
                      </w:tc>
                      <w:tc>
                        <w:tcPr>
                          <w:tcW w:w="2293" w:type="dxa"/>
                        </w:tcPr>
                        <w:p w14:paraId="4C2E1DC6" w14:textId="77777777" w:rsidR="00903AA4" w:rsidRDefault="00903AA4">
                          <w:pPr>
                            <w:pStyle w:val="TableParagraph"/>
                            <w:spacing w:before="130"/>
                            <w:ind w:left="6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VERSIÓN: 00</w:t>
                          </w:r>
                        </w:p>
                      </w:tc>
                    </w:tr>
                    <w:tr w:rsidR="00903AA4" w14:paraId="11F901C0" w14:textId="77777777">
                      <w:trPr>
                        <w:trHeight w:val="455"/>
                      </w:trPr>
                      <w:tc>
                        <w:tcPr>
                          <w:tcW w:w="2425" w:type="dxa"/>
                          <w:vMerge/>
                          <w:tcBorders>
                            <w:top w:val="nil"/>
                          </w:tcBorders>
                        </w:tcPr>
                        <w:p w14:paraId="47183753" w14:textId="77777777" w:rsidR="00903AA4" w:rsidRDefault="00903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347" w:type="dxa"/>
                          <w:vMerge/>
                          <w:tcBorders>
                            <w:top w:val="nil"/>
                          </w:tcBorders>
                        </w:tcPr>
                        <w:p w14:paraId="070F5315" w14:textId="77777777" w:rsidR="00903AA4" w:rsidRDefault="00903AA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2293" w:type="dxa"/>
                        </w:tcPr>
                        <w:p w14:paraId="71F2FDA1" w14:textId="77777777" w:rsidR="00903AA4" w:rsidRDefault="00903AA4">
                          <w:pPr>
                            <w:pStyle w:val="TableParagraph"/>
                            <w:spacing w:before="133"/>
                            <w:ind w:left="6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FECHA: 14-Nov2019</w:t>
                          </w:r>
                        </w:p>
                      </w:tc>
                    </w:tr>
                  </w:tbl>
                  <w:p w14:paraId="18C4EAC2" w14:textId="77777777" w:rsidR="00903AA4" w:rsidRDefault="00903AA4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419" w:eastAsia="es-419" w:bidi="ar-SA"/>
      </w:rPr>
      <w:drawing>
        <wp:anchor distT="0" distB="0" distL="0" distR="0" simplePos="0" relativeHeight="251657216" behindDoc="1" locked="0" layoutInCell="1" allowOverlap="1" wp14:anchorId="163FE707" wp14:editId="2C8EC6F9">
          <wp:simplePos x="0" y="0"/>
          <wp:positionH relativeFrom="page">
            <wp:posOffset>1643126</wp:posOffset>
          </wp:positionH>
          <wp:positionV relativeFrom="page">
            <wp:posOffset>791209</wp:posOffset>
          </wp:positionV>
          <wp:extent cx="419100" cy="504825"/>
          <wp:effectExtent l="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9100" cy="504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4528B"/>
    <w:multiLevelType w:val="hybridMultilevel"/>
    <w:tmpl w:val="E632B176"/>
    <w:lvl w:ilvl="0" w:tplc="240A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386C52"/>
    <w:multiLevelType w:val="hybridMultilevel"/>
    <w:tmpl w:val="A6D0283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11391A"/>
    <w:multiLevelType w:val="hybridMultilevel"/>
    <w:tmpl w:val="AF8AD4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02500"/>
    <w:multiLevelType w:val="hybridMultilevel"/>
    <w:tmpl w:val="AF5CF5B2"/>
    <w:lvl w:ilvl="0" w:tplc="D62A9B6A">
      <w:start w:val="1"/>
      <w:numFmt w:val="lowerLetter"/>
      <w:lvlText w:val="%1."/>
      <w:lvlJc w:val="left"/>
      <w:pPr>
        <w:ind w:left="529" w:hanging="240"/>
      </w:pPr>
      <w:rPr>
        <w:rFonts w:ascii="Calibri" w:eastAsia="Calibri" w:hAnsi="Calibri" w:cs="Calibri" w:hint="default"/>
        <w:w w:val="100"/>
        <w:sz w:val="22"/>
        <w:szCs w:val="22"/>
        <w:lang w:val="es-ES" w:eastAsia="es-ES" w:bidi="es-ES"/>
      </w:rPr>
    </w:lvl>
    <w:lvl w:ilvl="1" w:tplc="B18CCE48">
      <w:numFmt w:val="bullet"/>
      <w:lvlText w:val="•"/>
      <w:lvlJc w:val="left"/>
      <w:pPr>
        <w:ind w:left="1396" w:hanging="240"/>
      </w:pPr>
      <w:rPr>
        <w:rFonts w:hint="default"/>
        <w:lang w:val="es-ES" w:eastAsia="es-ES" w:bidi="es-ES"/>
      </w:rPr>
    </w:lvl>
    <w:lvl w:ilvl="2" w:tplc="21ECBD2A">
      <w:numFmt w:val="bullet"/>
      <w:lvlText w:val="•"/>
      <w:lvlJc w:val="left"/>
      <w:pPr>
        <w:ind w:left="2272" w:hanging="240"/>
      </w:pPr>
      <w:rPr>
        <w:rFonts w:hint="default"/>
        <w:lang w:val="es-ES" w:eastAsia="es-ES" w:bidi="es-ES"/>
      </w:rPr>
    </w:lvl>
    <w:lvl w:ilvl="3" w:tplc="7ED2B106">
      <w:numFmt w:val="bullet"/>
      <w:lvlText w:val="•"/>
      <w:lvlJc w:val="left"/>
      <w:pPr>
        <w:ind w:left="3148" w:hanging="240"/>
      </w:pPr>
      <w:rPr>
        <w:rFonts w:hint="default"/>
        <w:lang w:val="es-ES" w:eastAsia="es-ES" w:bidi="es-ES"/>
      </w:rPr>
    </w:lvl>
    <w:lvl w:ilvl="4" w:tplc="B7060D5E">
      <w:numFmt w:val="bullet"/>
      <w:lvlText w:val="•"/>
      <w:lvlJc w:val="left"/>
      <w:pPr>
        <w:ind w:left="4024" w:hanging="240"/>
      </w:pPr>
      <w:rPr>
        <w:rFonts w:hint="default"/>
        <w:lang w:val="es-ES" w:eastAsia="es-ES" w:bidi="es-ES"/>
      </w:rPr>
    </w:lvl>
    <w:lvl w:ilvl="5" w:tplc="44B2C7F6">
      <w:numFmt w:val="bullet"/>
      <w:lvlText w:val="•"/>
      <w:lvlJc w:val="left"/>
      <w:pPr>
        <w:ind w:left="4901" w:hanging="240"/>
      </w:pPr>
      <w:rPr>
        <w:rFonts w:hint="default"/>
        <w:lang w:val="es-ES" w:eastAsia="es-ES" w:bidi="es-ES"/>
      </w:rPr>
    </w:lvl>
    <w:lvl w:ilvl="6" w:tplc="E0BC45F4">
      <w:numFmt w:val="bullet"/>
      <w:lvlText w:val="•"/>
      <w:lvlJc w:val="left"/>
      <w:pPr>
        <w:ind w:left="5777" w:hanging="240"/>
      </w:pPr>
      <w:rPr>
        <w:rFonts w:hint="default"/>
        <w:lang w:val="es-ES" w:eastAsia="es-ES" w:bidi="es-ES"/>
      </w:rPr>
    </w:lvl>
    <w:lvl w:ilvl="7" w:tplc="308A9D82">
      <w:numFmt w:val="bullet"/>
      <w:lvlText w:val="•"/>
      <w:lvlJc w:val="left"/>
      <w:pPr>
        <w:ind w:left="6653" w:hanging="240"/>
      </w:pPr>
      <w:rPr>
        <w:rFonts w:hint="default"/>
        <w:lang w:val="es-ES" w:eastAsia="es-ES" w:bidi="es-ES"/>
      </w:rPr>
    </w:lvl>
    <w:lvl w:ilvl="8" w:tplc="F7D41592">
      <w:numFmt w:val="bullet"/>
      <w:lvlText w:val="•"/>
      <w:lvlJc w:val="left"/>
      <w:pPr>
        <w:ind w:left="7529" w:hanging="240"/>
      </w:pPr>
      <w:rPr>
        <w:rFonts w:hint="default"/>
        <w:lang w:val="es-ES" w:eastAsia="es-ES" w:bidi="es-ES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FA"/>
    <w:rsid w:val="00014627"/>
    <w:rsid w:val="0004154E"/>
    <w:rsid w:val="0006620B"/>
    <w:rsid w:val="000D0D38"/>
    <w:rsid w:val="00145570"/>
    <w:rsid w:val="001E3761"/>
    <w:rsid w:val="00236F9C"/>
    <w:rsid w:val="00252264"/>
    <w:rsid w:val="00292822"/>
    <w:rsid w:val="002B14FA"/>
    <w:rsid w:val="002D6D02"/>
    <w:rsid w:val="00437861"/>
    <w:rsid w:val="004401E2"/>
    <w:rsid w:val="004831D1"/>
    <w:rsid w:val="004B460C"/>
    <w:rsid w:val="004D72AB"/>
    <w:rsid w:val="00505F2F"/>
    <w:rsid w:val="00560AE3"/>
    <w:rsid w:val="005819C3"/>
    <w:rsid w:val="005975E9"/>
    <w:rsid w:val="00640D4C"/>
    <w:rsid w:val="00684955"/>
    <w:rsid w:val="00702843"/>
    <w:rsid w:val="007312B2"/>
    <w:rsid w:val="00773FB8"/>
    <w:rsid w:val="0078532F"/>
    <w:rsid w:val="0081360B"/>
    <w:rsid w:val="008A061A"/>
    <w:rsid w:val="008C79C4"/>
    <w:rsid w:val="008F2426"/>
    <w:rsid w:val="00903AA4"/>
    <w:rsid w:val="00AC4BBD"/>
    <w:rsid w:val="00AD6092"/>
    <w:rsid w:val="00B46E55"/>
    <w:rsid w:val="00C56136"/>
    <w:rsid w:val="00CC2377"/>
    <w:rsid w:val="00D43F2B"/>
    <w:rsid w:val="00DC2AA7"/>
    <w:rsid w:val="00DD08CF"/>
    <w:rsid w:val="00DD0B5F"/>
    <w:rsid w:val="00DD65C8"/>
    <w:rsid w:val="00EB2426"/>
    <w:rsid w:val="00EF0B5B"/>
    <w:rsid w:val="00F46B34"/>
    <w:rsid w:val="00F5353D"/>
    <w:rsid w:val="00F9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4:docId w14:val="45759E2D"/>
  <w15:docId w15:val="{4497B613-450F-40C1-A99C-91322704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uiPriority w:val="9"/>
    <w:qFormat/>
    <w:pPr>
      <w:ind w:right="1"/>
      <w:jc w:val="center"/>
      <w:outlineLvl w:val="0"/>
    </w:pPr>
    <w:rPr>
      <w:b/>
      <w:bCs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E37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</w:style>
  <w:style w:type="paragraph" w:styleId="Prrafodelista">
    <w:name w:val="List Paragraph"/>
    <w:aliases w:val="List1,LISTA,Párrafo de lista1,Ha,Resume Title,Bullet List,FooterText,numbered,List Paragraph1,Paragraphe de liste1,lp1,HOJA,Colorful List Accent 1,Colorful List - Accent 11,titulo 3,Colorful List - Accent 111,Bullets"/>
    <w:basedOn w:val="Normal"/>
    <w:link w:val="PrrafodelistaCar"/>
    <w:uiPriority w:val="34"/>
    <w:qFormat/>
    <w:pPr>
      <w:ind w:left="529" w:right="102"/>
      <w:jc w:val="both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93A6B"/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3A6B"/>
    <w:rPr>
      <w:rFonts w:ascii="Times New Roman" w:eastAsia="Calibri" w:hAnsi="Times New Roman" w:cs="Times New Roman"/>
      <w:sz w:val="18"/>
      <w:szCs w:val="18"/>
      <w:lang w:val="es-ES" w:eastAsia="es-ES" w:bidi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F93A6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93A6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93A6B"/>
    <w:rPr>
      <w:rFonts w:ascii="Calibri" w:eastAsia="Calibri" w:hAnsi="Calibri" w:cs="Calibri"/>
      <w:sz w:val="20"/>
      <w:szCs w:val="20"/>
      <w:lang w:val="es-ES" w:eastAsia="es-ES" w:bidi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93A6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93A6B"/>
    <w:rPr>
      <w:rFonts w:ascii="Calibri" w:eastAsia="Calibri" w:hAnsi="Calibri" w:cs="Calibri"/>
      <w:b/>
      <w:bCs/>
      <w:sz w:val="20"/>
      <w:szCs w:val="20"/>
      <w:lang w:val="es-ES" w:eastAsia="es-ES" w:bidi="es-ES"/>
    </w:rPr>
  </w:style>
  <w:style w:type="character" w:customStyle="1" w:styleId="PrrafodelistaCar">
    <w:name w:val="Párrafo de lista Car"/>
    <w:aliases w:val="List1 Car,LISTA Car,Párrafo de lista1 Car,Ha Car,Resume Title Car,Bullet List Car,FooterText Car,numbered Car,List Paragraph1 Car,Paragraphe de liste1 Car,lp1 Car,HOJA Car,Colorful List Accent 1 Car,Colorful List - Accent 11 Car"/>
    <w:link w:val="Prrafodelista"/>
    <w:uiPriority w:val="34"/>
    <w:qFormat/>
    <w:rsid w:val="00252264"/>
    <w:rPr>
      <w:rFonts w:ascii="Calibri" w:eastAsia="Calibri" w:hAnsi="Calibri" w:cs="Calibri"/>
      <w:lang w:val="es-ES" w:eastAsia="es-ES" w:bidi="es-ES"/>
    </w:rPr>
  </w:style>
  <w:style w:type="paragraph" w:styleId="NormalWeb">
    <w:name w:val="Normal (Web)"/>
    <w:basedOn w:val="Normal"/>
    <w:uiPriority w:val="99"/>
    <w:unhideWhenUsed/>
    <w:rsid w:val="00702843"/>
    <w:pPr>
      <w:widowControl/>
      <w:autoSpaceDE/>
      <w:autoSpaceDN/>
      <w:spacing w:before="100" w:beforeAutospacing="1" w:after="100" w:afterAutospacing="1"/>
    </w:pPr>
    <w:rPr>
      <w:rFonts w:ascii="Times New Roman" w:eastAsia="Arial" w:hAnsi="Times New Roman" w:cs="Arial"/>
      <w:sz w:val="24"/>
      <w:szCs w:val="24"/>
      <w:lang w:val="es-CO" w:eastAsia="es-CO" w:bidi="ar-S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37861"/>
    <w:rPr>
      <w:rFonts w:ascii="Calibri" w:eastAsia="Calibri" w:hAnsi="Calibri" w:cs="Calibri"/>
      <w:lang w:val="es-ES" w:eastAsia="es-ES" w:bidi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E376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7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WILSON L. MORENO C.</dc:creator>
  <cp:lastModifiedBy>ANA YOLANDA DURAN RODRIGUEZ</cp:lastModifiedBy>
  <cp:revision>2</cp:revision>
  <cp:lastPrinted>2024-11-16T15:21:00Z</cp:lastPrinted>
  <dcterms:created xsi:type="dcterms:W3CDTF">2024-11-19T16:55:00Z</dcterms:created>
  <dcterms:modified xsi:type="dcterms:W3CDTF">2024-11-19T16:55:00Z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2020-02-20T00:00:00Z</vt:filetime>
  </property>
</Properties>
</file>